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1B3C" w14:textId="7157640F" w:rsidR="007366E8" w:rsidRDefault="007366E8" w:rsidP="007366E8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«Если ты способен видеть прекрасное, то только потому, что носишь прекрасное внутри себя. Ибо мир подобен зеркалу, в котором каждый ви</w:t>
      </w:r>
      <w:r w:rsidR="00714F9F">
        <w:rPr>
          <w:rFonts w:ascii="Arial" w:hAnsi="Arial" w:cs="Arial"/>
          <w:color w:val="2C2D2E"/>
          <w:sz w:val="23"/>
          <w:szCs w:val="23"/>
          <w:shd w:val="clear" w:color="auto" w:fill="FFFFFF"/>
        </w:rPr>
        <w:t>дит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собственное отражение.»</w:t>
      </w:r>
    </w:p>
    <w:p w14:paraId="496921CA" w14:textId="73ADA93A" w:rsidR="007366E8" w:rsidRDefault="007366E8" w:rsidP="007366E8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-Пауло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Коэлью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</w:t>
      </w:r>
    </w:p>
    <w:p w14:paraId="116DB1C6" w14:textId="7C3E1009" w:rsidR="00885448" w:rsidRDefault="007366E8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Просыпаясь утром, мы не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знаем,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что несет нам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будующий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день. Планы, интересы, идеи, задуманное... Всем хочется знать: а что же дальше, в будущем? Мы парикмахеры, стилисты, технологи-люди, которым дано создавать красоту, изящество, эмоции. Ведь всем людям хочется проснувшись утром и взглянув в зеркало видеть лучшую версию себя. Вдохновляясь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сегодняшним днем,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мы представляем себя завтрашнего!!!</w:t>
      </w:r>
    </w:p>
    <w:sectPr w:rsidR="0088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E8"/>
    <w:rsid w:val="00497CE8"/>
    <w:rsid w:val="00714F9F"/>
    <w:rsid w:val="007366E8"/>
    <w:rsid w:val="0088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AAFB"/>
  <w15:chartTrackingRefBased/>
  <w15:docId w15:val="{B8ED3C72-3A5F-4915-83D3-B426487B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Архипов</dc:creator>
  <cp:keywords/>
  <dc:description/>
  <cp:lastModifiedBy>Александр Архипов</cp:lastModifiedBy>
  <cp:revision>2</cp:revision>
  <dcterms:created xsi:type="dcterms:W3CDTF">2023-01-31T03:27:00Z</dcterms:created>
  <dcterms:modified xsi:type="dcterms:W3CDTF">2023-01-31T03:33:00Z</dcterms:modified>
</cp:coreProperties>
</file>